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C4" w:rsidRDefault="007314C4" w:rsidP="007314C4">
      <w:pPr>
        <w:pStyle w:val="Default"/>
      </w:pPr>
    </w:p>
    <w:p w:rsidR="007314C4" w:rsidRPr="007314C4" w:rsidRDefault="007314C4" w:rsidP="007314C4">
      <w:pPr>
        <w:pStyle w:val="Default"/>
        <w:rPr>
          <w:sz w:val="48"/>
          <w:szCs w:val="48"/>
          <w:u w:val="single"/>
        </w:rPr>
      </w:pPr>
      <w:r>
        <w:t xml:space="preserve"> </w:t>
      </w:r>
    </w:p>
    <w:p w:rsidR="007314C4" w:rsidRPr="00504E8E" w:rsidRDefault="00504E8E" w:rsidP="007314C4">
      <w:pPr>
        <w:pStyle w:val="Default"/>
        <w:spacing w:after="248"/>
        <w:jc w:val="center"/>
        <w:rPr>
          <w:sz w:val="48"/>
          <w:szCs w:val="48"/>
        </w:rPr>
      </w:pPr>
      <w:r w:rsidRPr="00504E8E">
        <w:rPr>
          <w:sz w:val="48"/>
          <w:szCs w:val="48"/>
        </w:rPr>
        <w:t>Hallen-</w:t>
      </w:r>
      <w:r w:rsidR="007314C4" w:rsidRPr="00504E8E">
        <w:rPr>
          <w:sz w:val="48"/>
          <w:szCs w:val="48"/>
        </w:rPr>
        <w:t>Turnierordnung</w:t>
      </w:r>
      <w:r w:rsidRPr="00504E8E">
        <w:rPr>
          <w:sz w:val="48"/>
          <w:szCs w:val="48"/>
        </w:rPr>
        <w:t xml:space="preserve">   </w:t>
      </w:r>
    </w:p>
    <w:p w:rsidR="00504E8E" w:rsidRDefault="00504E8E" w:rsidP="007314C4">
      <w:pPr>
        <w:pStyle w:val="Default"/>
        <w:spacing w:after="248"/>
        <w:jc w:val="center"/>
        <w:rPr>
          <w:sz w:val="48"/>
          <w:szCs w:val="48"/>
          <w:u w:val="single"/>
        </w:rPr>
      </w:pPr>
      <w:r w:rsidRPr="00504E8E">
        <w:rPr>
          <w:noProof/>
          <w:sz w:val="48"/>
          <w:szCs w:val="48"/>
          <w:lang w:eastAsia="de-DE"/>
        </w:rPr>
        <w:drawing>
          <wp:inline distT="0" distB="0" distL="0" distR="0">
            <wp:extent cx="1428750" cy="1076325"/>
            <wp:effectExtent l="19050" t="0" r="0" b="0"/>
            <wp:docPr id="3" name="Grafik 2" descr="logo150-jugendabteilu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50-jugendabteilung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B93" w:rsidRPr="00BD7B93" w:rsidRDefault="00BD7B93" w:rsidP="007314C4">
      <w:pPr>
        <w:pStyle w:val="Default"/>
        <w:spacing w:after="248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TuS 09 Rot-Weiß </w:t>
      </w:r>
      <w:proofErr w:type="spellStart"/>
      <w:r>
        <w:rPr>
          <w:sz w:val="48"/>
          <w:szCs w:val="48"/>
        </w:rPr>
        <w:t>Frelenberg</w:t>
      </w:r>
      <w:proofErr w:type="spellEnd"/>
    </w:p>
    <w:p w:rsidR="007314C4" w:rsidRDefault="007314C4" w:rsidP="007314C4">
      <w:pPr>
        <w:pStyle w:val="Default"/>
        <w:spacing w:after="248"/>
        <w:rPr>
          <w:sz w:val="20"/>
          <w:szCs w:val="20"/>
        </w:rPr>
      </w:pPr>
    </w:p>
    <w:p w:rsidR="00204E30" w:rsidRPr="00BD7B93" w:rsidRDefault="00BD7B93" w:rsidP="007314C4">
      <w:pPr>
        <w:pStyle w:val="Default"/>
        <w:spacing w:after="248"/>
        <w:rPr>
          <w:b/>
          <w:sz w:val="20"/>
          <w:szCs w:val="20"/>
        </w:rPr>
      </w:pPr>
      <w:r w:rsidRPr="00BD7B93">
        <w:rPr>
          <w:b/>
          <w:sz w:val="20"/>
          <w:szCs w:val="20"/>
        </w:rPr>
        <w:t>1. Austragungsort</w:t>
      </w:r>
      <w:r w:rsidR="007314C4" w:rsidRPr="00BD7B93">
        <w:rPr>
          <w:b/>
          <w:sz w:val="20"/>
          <w:szCs w:val="20"/>
        </w:rPr>
        <w:t>: Turnhalle</w:t>
      </w:r>
      <w:r w:rsidR="00204E30">
        <w:rPr>
          <w:b/>
          <w:sz w:val="20"/>
          <w:szCs w:val="20"/>
        </w:rPr>
        <w:t xml:space="preserve">  Carolus-Magnus</w:t>
      </w:r>
      <w:r w:rsidR="007314C4" w:rsidRPr="00BD7B93">
        <w:rPr>
          <w:b/>
          <w:sz w:val="20"/>
          <w:szCs w:val="20"/>
        </w:rPr>
        <w:t xml:space="preserve"> Gymnasium </w:t>
      </w:r>
      <w:r w:rsidR="00204E30">
        <w:rPr>
          <w:b/>
          <w:sz w:val="20"/>
          <w:szCs w:val="20"/>
        </w:rPr>
        <w:t xml:space="preserve">52531 </w:t>
      </w:r>
      <w:proofErr w:type="spellStart"/>
      <w:r w:rsidR="007314C4" w:rsidRPr="00BD7B93">
        <w:rPr>
          <w:b/>
          <w:sz w:val="20"/>
          <w:szCs w:val="20"/>
        </w:rPr>
        <w:t>Übach-Palenberg</w:t>
      </w:r>
      <w:proofErr w:type="spellEnd"/>
      <w:r w:rsidR="00204E30">
        <w:rPr>
          <w:b/>
          <w:sz w:val="20"/>
          <w:szCs w:val="20"/>
        </w:rPr>
        <w:t xml:space="preserve">, </w:t>
      </w:r>
      <w:proofErr w:type="spellStart"/>
      <w:r w:rsidR="00204E30">
        <w:rPr>
          <w:b/>
          <w:sz w:val="20"/>
          <w:szCs w:val="20"/>
        </w:rPr>
        <w:t>Comenicusstr</w:t>
      </w:r>
      <w:proofErr w:type="spellEnd"/>
      <w:r w:rsidR="00204E30">
        <w:rPr>
          <w:b/>
          <w:sz w:val="20"/>
          <w:szCs w:val="20"/>
        </w:rPr>
        <w:t>. 14</w:t>
      </w:r>
    </w:p>
    <w:p w:rsidR="007314C4" w:rsidRPr="00BD7B93" w:rsidRDefault="007314C4" w:rsidP="007314C4">
      <w:pPr>
        <w:pStyle w:val="Default"/>
        <w:spacing w:after="248"/>
        <w:rPr>
          <w:b/>
          <w:sz w:val="20"/>
          <w:szCs w:val="20"/>
        </w:rPr>
      </w:pPr>
      <w:r w:rsidRPr="00BD7B93">
        <w:rPr>
          <w:b/>
          <w:sz w:val="20"/>
          <w:szCs w:val="20"/>
        </w:rPr>
        <w:t xml:space="preserve">2. Spielzeiten:  B, C, D und E Junioren 1 x 10 Minuten., F, G Junioren 1 x 8 Minuten </w:t>
      </w:r>
    </w:p>
    <w:p w:rsidR="007314C4" w:rsidRPr="00BD7B93" w:rsidRDefault="001C38A2" w:rsidP="007314C4">
      <w:pPr>
        <w:pStyle w:val="Default"/>
        <w:spacing w:after="248"/>
        <w:rPr>
          <w:b/>
          <w:sz w:val="20"/>
          <w:szCs w:val="20"/>
        </w:rPr>
      </w:pPr>
      <w:r w:rsidRPr="00BD7B93">
        <w:rPr>
          <w:b/>
          <w:sz w:val="20"/>
          <w:szCs w:val="20"/>
        </w:rPr>
        <w:t>3</w:t>
      </w:r>
      <w:r w:rsidR="007314C4" w:rsidRPr="00BD7B93">
        <w:rPr>
          <w:b/>
          <w:sz w:val="20"/>
          <w:szCs w:val="20"/>
        </w:rPr>
        <w:t>. Eine M</w:t>
      </w:r>
      <w:r w:rsidR="00BD7B93" w:rsidRPr="00BD7B93">
        <w:rPr>
          <w:b/>
          <w:sz w:val="20"/>
          <w:szCs w:val="20"/>
        </w:rPr>
        <w:t>annschaft besteht aus maximal 10</w:t>
      </w:r>
      <w:r w:rsidR="007314C4" w:rsidRPr="00BD7B93">
        <w:rPr>
          <w:b/>
          <w:sz w:val="20"/>
          <w:szCs w:val="20"/>
        </w:rPr>
        <w:t xml:space="preserve"> Spielern, die vor dem ersten Spiel in den Spielberichtbogen einzutragen sind. Die Spieler dürfen nur jeweils in einer Altersklasse eingesetzt werden. Ein Wechseln der Altersklassen ist nicht möglich. Gespielt wird m</w:t>
      </w:r>
      <w:r w:rsidR="00BD7B93" w:rsidRPr="00BD7B93">
        <w:rPr>
          <w:b/>
          <w:sz w:val="20"/>
          <w:szCs w:val="20"/>
        </w:rPr>
        <w:t>it einen Torwart und 4</w:t>
      </w:r>
      <w:r w:rsidR="007314C4" w:rsidRPr="00BD7B93">
        <w:rPr>
          <w:b/>
          <w:sz w:val="20"/>
          <w:szCs w:val="20"/>
        </w:rPr>
        <w:t xml:space="preserve">  bzw. </w:t>
      </w:r>
      <w:r w:rsidRPr="00BD7B93">
        <w:rPr>
          <w:b/>
          <w:sz w:val="20"/>
          <w:szCs w:val="20"/>
        </w:rPr>
        <w:t xml:space="preserve">5 </w:t>
      </w:r>
      <w:r w:rsidR="007314C4" w:rsidRPr="00BD7B93">
        <w:rPr>
          <w:b/>
          <w:sz w:val="20"/>
          <w:szCs w:val="20"/>
        </w:rPr>
        <w:t>Feldspielern. Die Spielberechtigung ist durch einen gültigen Spielerpass nach zu weisen. Die E</w:t>
      </w:r>
      <w:r w:rsidRPr="00BD7B93">
        <w:rPr>
          <w:b/>
          <w:sz w:val="20"/>
          <w:szCs w:val="20"/>
        </w:rPr>
        <w:t>, F und G</w:t>
      </w:r>
      <w:r w:rsidR="007314C4" w:rsidRPr="00BD7B93">
        <w:rPr>
          <w:b/>
          <w:sz w:val="20"/>
          <w:szCs w:val="20"/>
        </w:rPr>
        <w:t xml:space="preserve"> – Jugend spielt ohne Rückpassregel. </w:t>
      </w:r>
    </w:p>
    <w:p w:rsidR="007314C4" w:rsidRPr="00BD7B93" w:rsidRDefault="001C38A2" w:rsidP="007314C4">
      <w:pPr>
        <w:pStyle w:val="Default"/>
        <w:spacing w:after="248"/>
        <w:rPr>
          <w:b/>
          <w:sz w:val="20"/>
          <w:szCs w:val="20"/>
        </w:rPr>
      </w:pPr>
      <w:r w:rsidRPr="00BD7B93">
        <w:rPr>
          <w:b/>
          <w:sz w:val="20"/>
          <w:szCs w:val="20"/>
        </w:rPr>
        <w:t>4</w:t>
      </w:r>
      <w:r w:rsidR="007314C4" w:rsidRPr="00BD7B93">
        <w:rPr>
          <w:b/>
          <w:sz w:val="20"/>
          <w:szCs w:val="20"/>
        </w:rPr>
        <w:t xml:space="preserve">. Die im Spielplan zuerst genannte Mannschaft hat Anstoß. </w:t>
      </w:r>
    </w:p>
    <w:p w:rsidR="007314C4" w:rsidRPr="00BD7B93" w:rsidRDefault="001C38A2" w:rsidP="007314C4">
      <w:pPr>
        <w:pStyle w:val="Default"/>
        <w:spacing w:after="248"/>
        <w:rPr>
          <w:b/>
          <w:sz w:val="20"/>
          <w:szCs w:val="20"/>
        </w:rPr>
      </w:pPr>
      <w:r w:rsidRPr="00BD7B93">
        <w:rPr>
          <w:b/>
          <w:sz w:val="20"/>
          <w:szCs w:val="20"/>
        </w:rPr>
        <w:t>5</w:t>
      </w:r>
      <w:r w:rsidR="007314C4" w:rsidRPr="00BD7B93">
        <w:rPr>
          <w:b/>
          <w:sz w:val="20"/>
          <w:szCs w:val="20"/>
        </w:rPr>
        <w:t xml:space="preserve">. Die Teilnehmenden Mannschaften haben sich 30 Minuten vor dem ersten Spiel bei der Turnierleitung mit Abgabe des Spielberichtsbogens zu melden. </w:t>
      </w:r>
    </w:p>
    <w:p w:rsidR="007314C4" w:rsidRPr="00BD7B93" w:rsidRDefault="001C38A2" w:rsidP="007314C4">
      <w:pPr>
        <w:pStyle w:val="Default"/>
        <w:spacing w:after="248"/>
        <w:rPr>
          <w:b/>
          <w:sz w:val="20"/>
          <w:szCs w:val="20"/>
        </w:rPr>
      </w:pPr>
      <w:r w:rsidRPr="00BD7B93">
        <w:rPr>
          <w:b/>
          <w:sz w:val="20"/>
          <w:szCs w:val="20"/>
        </w:rPr>
        <w:t>6</w:t>
      </w:r>
      <w:r w:rsidR="007314C4" w:rsidRPr="00BD7B93">
        <w:rPr>
          <w:b/>
          <w:sz w:val="20"/>
          <w:szCs w:val="20"/>
        </w:rPr>
        <w:t xml:space="preserve">. Es darf nur mit Turnschuhen, die eine helle Sohle haben, gespielt werden. </w:t>
      </w:r>
    </w:p>
    <w:p w:rsidR="007314C4" w:rsidRPr="00BD7B93" w:rsidRDefault="001C38A2" w:rsidP="007314C4">
      <w:pPr>
        <w:pStyle w:val="Default"/>
        <w:spacing w:after="248"/>
        <w:rPr>
          <w:b/>
          <w:sz w:val="20"/>
          <w:szCs w:val="20"/>
        </w:rPr>
      </w:pPr>
      <w:r w:rsidRPr="00BD7B93">
        <w:rPr>
          <w:b/>
          <w:sz w:val="20"/>
          <w:szCs w:val="20"/>
        </w:rPr>
        <w:t>7</w:t>
      </w:r>
      <w:r w:rsidR="007314C4" w:rsidRPr="00BD7B93">
        <w:rPr>
          <w:b/>
          <w:sz w:val="20"/>
          <w:szCs w:val="20"/>
        </w:rPr>
        <w:t xml:space="preserve">. Spielwertung: Tore/Punkte/Torverhältnis (Subtraktionsverfahren)/Mehr erzielte Treffer. Bei absoluter Gleichheit entscheidet ein Siebenmeterschießen. Spiele die ausfallen, werden mit 2: 0 Toren und 3 Punkte gewertet. Dies gilt auch für Spiele von Mannschaften die nicht antreten. </w:t>
      </w:r>
    </w:p>
    <w:p w:rsidR="007314C4" w:rsidRPr="00BD7B93" w:rsidRDefault="001C38A2" w:rsidP="007314C4">
      <w:pPr>
        <w:pStyle w:val="Default"/>
        <w:spacing w:after="248"/>
        <w:rPr>
          <w:b/>
          <w:sz w:val="20"/>
          <w:szCs w:val="20"/>
        </w:rPr>
      </w:pPr>
      <w:r w:rsidRPr="00BD7B93">
        <w:rPr>
          <w:b/>
          <w:sz w:val="20"/>
          <w:szCs w:val="20"/>
        </w:rPr>
        <w:t>8</w:t>
      </w:r>
      <w:r w:rsidR="007314C4" w:rsidRPr="00BD7B93">
        <w:rPr>
          <w:b/>
          <w:sz w:val="20"/>
          <w:szCs w:val="20"/>
        </w:rPr>
        <w:t xml:space="preserve">. Bei unentschuldigtem Fernbleiben bzw. verspäteter Abmeldung erfolgt eine Ordnungsmaßnahme gemäß Satzung. (Nichtantreten) </w:t>
      </w:r>
    </w:p>
    <w:p w:rsidR="007314C4" w:rsidRPr="00BD7B93" w:rsidRDefault="001C38A2" w:rsidP="007314C4">
      <w:pPr>
        <w:pStyle w:val="Default"/>
        <w:spacing w:after="248"/>
        <w:rPr>
          <w:b/>
          <w:sz w:val="20"/>
          <w:szCs w:val="20"/>
        </w:rPr>
      </w:pPr>
      <w:r w:rsidRPr="00BD7B93">
        <w:rPr>
          <w:b/>
          <w:sz w:val="20"/>
          <w:szCs w:val="20"/>
        </w:rPr>
        <w:t>9</w:t>
      </w:r>
      <w:r w:rsidR="007314C4" w:rsidRPr="00BD7B93">
        <w:rPr>
          <w:b/>
          <w:sz w:val="20"/>
          <w:szCs w:val="20"/>
        </w:rPr>
        <w:t xml:space="preserve">. Schiedsrichter werden </w:t>
      </w:r>
      <w:r w:rsidRPr="00BD7B93">
        <w:rPr>
          <w:b/>
          <w:sz w:val="20"/>
          <w:szCs w:val="20"/>
        </w:rPr>
        <w:t xml:space="preserve">bei der B-Jugend </w:t>
      </w:r>
      <w:r w:rsidR="007314C4" w:rsidRPr="00BD7B93">
        <w:rPr>
          <w:b/>
          <w:sz w:val="20"/>
          <w:szCs w:val="20"/>
        </w:rPr>
        <w:t>vom K</w:t>
      </w:r>
      <w:r w:rsidRPr="00BD7B93">
        <w:rPr>
          <w:b/>
          <w:sz w:val="20"/>
          <w:szCs w:val="20"/>
        </w:rPr>
        <w:t>SA angesetzt.</w:t>
      </w:r>
      <w:r w:rsidR="007314C4" w:rsidRPr="00BD7B93">
        <w:rPr>
          <w:b/>
          <w:sz w:val="20"/>
          <w:szCs w:val="20"/>
        </w:rPr>
        <w:t xml:space="preserve"> </w:t>
      </w:r>
    </w:p>
    <w:p w:rsidR="007314C4" w:rsidRPr="00BD7B93" w:rsidRDefault="001C38A2" w:rsidP="007314C4">
      <w:pPr>
        <w:pStyle w:val="Default"/>
        <w:spacing w:after="248"/>
        <w:rPr>
          <w:b/>
          <w:sz w:val="20"/>
          <w:szCs w:val="20"/>
        </w:rPr>
      </w:pPr>
      <w:r w:rsidRPr="00BD7B93">
        <w:rPr>
          <w:b/>
          <w:sz w:val="20"/>
          <w:szCs w:val="20"/>
        </w:rPr>
        <w:t>10</w:t>
      </w:r>
      <w:r w:rsidR="007314C4" w:rsidRPr="00BD7B93">
        <w:rPr>
          <w:b/>
          <w:sz w:val="20"/>
          <w:szCs w:val="20"/>
        </w:rPr>
        <w:t xml:space="preserve">. Es gelten die Bestimmungen der FVM. </w:t>
      </w:r>
    </w:p>
    <w:p w:rsidR="007314C4" w:rsidRPr="00BD7B93" w:rsidRDefault="001C38A2" w:rsidP="007314C4">
      <w:pPr>
        <w:pStyle w:val="Default"/>
        <w:spacing w:after="248"/>
        <w:rPr>
          <w:b/>
          <w:sz w:val="20"/>
          <w:szCs w:val="20"/>
        </w:rPr>
      </w:pPr>
      <w:r w:rsidRPr="00BD7B93">
        <w:rPr>
          <w:b/>
          <w:sz w:val="20"/>
          <w:szCs w:val="20"/>
        </w:rPr>
        <w:t>11</w:t>
      </w:r>
      <w:r w:rsidR="007314C4" w:rsidRPr="00BD7B93">
        <w:rPr>
          <w:b/>
          <w:sz w:val="20"/>
          <w:szCs w:val="20"/>
        </w:rPr>
        <w:t xml:space="preserve">. Hinweis: Das Grätschen in der Halle ist verboten. </w:t>
      </w:r>
    </w:p>
    <w:p w:rsidR="007314C4" w:rsidRPr="00BD7B93" w:rsidRDefault="007314C4" w:rsidP="007314C4">
      <w:pPr>
        <w:pStyle w:val="Default"/>
        <w:spacing w:after="248"/>
        <w:rPr>
          <w:b/>
          <w:sz w:val="20"/>
          <w:szCs w:val="20"/>
        </w:rPr>
      </w:pPr>
      <w:r w:rsidRPr="00BD7B93">
        <w:rPr>
          <w:b/>
          <w:sz w:val="20"/>
          <w:szCs w:val="20"/>
        </w:rPr>
        <w:t xml:space="preserve"> </w:t>
      </w:r>
      <w:r w:rsidR="001C38A2" w:rsidRPr="00BD7B93">
        <w:rPr>
          <w:b/>
          <w:sz w:val="20"/>
          <w:szCs w:val="20"/>
        </w:rPr>
        <w:t>12</w:t>
      </w:r>
      <w:r w:rsidRPr="00BD7B93">
        <w:rPr>
          <w:b/>
          <w:sz w:val="20"/>
          <w:szCs w:val="20"/>
        </w:rPr>
        <w:t>. U</w:t>
      </w:r>
      <w:r w:rsidR="001C38A2" w:rsidRPr="00BD7B93">
        <w:rPr>
          <w:b/>
          <w:sz w:val="20"/>
          <w:szCs w:val="20"/>
        </w:rPr>
        <w:t>mkleidemöglichkeiten sind in der Halle</w:t>
      </w:r>
      <w:r w:rsidRPr="00BD7B93">
        <w:rPr>
          <w:b/>
          <w:sz w:val="20"/>
          <w:szCs w:val="20"/>
        </w:rPr>
        <w:t xml:space="preserve"> vorhanden. Wertsachen sind selbst auf zu bewahren. </w:t>
      </w:r>
    </w:p>
    <w:p w:rsidR="007314C4" w:rsidRPr="00BD7B93" w:rsidRDefault="001C38A2" w:rsidP="007314C4">
      <w:pPr>
        <w:pStyle w:val="Default"/>
        <w:spacing w:after="248"/>
        <w:rPr>
          <w:b/>
          <w:sz w:val="20"/>
          <w:szCs w:val="20"/>
        </w:rPr>
      </w:pPr>
      <w:r w:rsidRPr="00BD7B93">
        <w:rPr>
          <w:b/>
          <w:sz w:val="20"/>
          <w:szCs w:val="20"/>
        </w:rPr>
        <w:t>13</w:t>
      </w:r>
      <w:r w:rsidR="007314C4" w:rsidRPr="00BD7B93">
        <w:rPr>
          <w:b/>
          <w:sz w:val="20"/>
          <w:szCs w:val="20"/>
        </w:rPr>
        <w:t xml:space="preserve">. Bei allen Unstimmigkeiten entscheidet die Turnierleitung endgültig. </w:t>
      </w:r>
    </w:p>
    <w:p w:rsidR="007314C4" w:rsidRPr="00BD7B93" w:rsidRDefault="001C38A2" w:rsidP="007314C4">
      <w:pPr>
        <w:pStyle w:val="Default"/>
        <w:rPr>
          <w:b/>
          <w:sz w:val="20"/>
          <w:szCs w:val="20"/>
        </w:rPr>
      </w:pPr>
      <w:r w:rsidRPr="00BD7B93">
        <w:rPr>
          <w:b/>
          <w:sz w:val="20"/>
          <w:szCs w:val="20"/>
        </w:rPr>
        <w:t>14</w:t>
      </w:r>
      <w:r w:rsidR="007314C4" w:rsidRPr="00BD7B93">
        <w:rPr>
          <w:b/>
          <w:sz w:val="20"/>
          <w:szCs w:val="20"/>
        </w:rPr>
        <w:t xml:space="preserve">. Den Weisungen des ausrichtenden Vereins sowie des Hausmeisters der Halle ist unbedingt Folge zu leisten. </w:t>
      </w:r>
    </w:p>
    <w:p w:rsidR="00DE3030" w:rsidRPr="007314C4" w:rsidRDefault="00DE3030">
      <w:pPr>
        <w:rPr>
          <w:lang w:val="de-DE"/>
        </w:rPr>
      </w:pPr>
    </w:p>
    <w:sectPr w:rsidR="00DE3030" w:rsidRPr="007314C4" w:rsidSect="00AB0437">
      <w:pgSz w:w="11906" w:h="17338"/>
      <w:pgMar w:top="660" w:right="716" w:bottom="658" w:left="12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14C4"/>
    <w:rsid w:val="001C38A2"/>
    <w:rsid w:val="00204E30"/>
    <w:rsid w:val="00243150"/>
    <w:rsid w:val="00390BD7"/>
    <w:rsid w:val="004F43F9"/>
    <w:rsid w:val="00504E8E"/>
    <w:rsid w:val="005D2CDF"/>
    <w:rsid w:val="007314C4"/>
    <w:rsid w:val="00890C1B"/>
    <w:rsid w:val="009F260E"/>
    <w:rsid w:val="00A8592C"/>
    <w:rsid w:val="00BD7B93"/>
    <w:rsid w:val="00C46952"/>
    <w:rsid w:val="00D3366F"/>
    <w:rsid w:val="00DE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3366F"/>
    <w:rPr>
      <w:color w:val="5A5A5A" w:themeColor="text1" w:themeTint="A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">
    <w:name w:val="Überschrift 1"/>
    <w:basedOn w:val="Standard"/>
    <w:next w:val="Standard"/>
    <w:link w:val="berschrift1Zchn"/>
    <w:uiPriority w:val="9"/>
    <w:qFormat/>
    <w:rsid w:val="00D3366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3366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3366F"/>
    <w:rPr>
      <w:b/>
      <w:bCs/>
      <w:smallCaps/>
      <w:color w:val="1F497D" w:themeColor="text2"/>
      <w:spacing w:val="10"/>
      <w:sz w:val="18"/>
      <w:szCs w:val="18"/>
    </w:rPr>
  </w:style>
  <w:style w:type="paragraph" w:styleId="Untertitel">
    <w:name w:val="Subtitle"/>
    <w:next w:val="Standard"/>
    <w:link w:val="UntertitelZchn"/>
    <w:uiPriority w:val="11"/>
    <w:qFormat/>
    <w:rsid w:val="00D3366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3366F"/>
    <w:rPr>
      <w:smallCaps/>
      <w:color w:val="938953" w:themeColor="background2" w:themeShade="7F"/>
      <w:spacing w:val="5"/>
      <w:sz w:val="28"/>
      <w:szCs w:val="28"/>
    </w:rPr>
  </w:style>
  <w:style w:type="character" w:styleId="Fett">
    <w:name w:val="Strong"/>
    <w:uiPriority w:val="22"/>
    <w:qFormat/>
    <w:rsid w:val="00D3366F"/>
    <w:rPr>
      <w:b/>
      <w:bCs/>
      <w:spacing w:val="0"/>
    </w:rPr>
  </w:style>
  <w:style w:type="character" w:styleId="Hervorhebung">
    <w:name w:val="Emphasis"/>
    <w:uiPriority w:val="20"/>
    <w:qFormat/>
    <w:rsid w:val="00D3366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KeinLeerraum">
    <w:name w:val="No Spacing"/>
    <w:basedOn w:val="Standard"/>
    <w:uiPriority w:val="1"/>
    <w:qFormat/>
    <w:rsid w:val="00D3366F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D3366F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D3366F"/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D3366F"/>
    <w:rPr>
      <w:i/>
      <w:iCs/>
      <w:color w:val="5A5A5A" w:themeColor="text1" w:themeTint="A5"/>
      <w:sz w:val="20"/>
      <w:szCs w:val="20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D3366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D3366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chwacheHervorhebung">
    <w:name w:val="Subtle Emphasis"/>
    <w:uiPriority w:val="19"/>
    <w:qFormat/>
    <w:rsid w:val="00D3366F"/>
    <w:rPr>
      <w:smallCaps/>
      <w:dstrike w:val="0"/>
      <w:color w:val="5A5A5A" w:themeColor="text1" w:themeTint="A5"/>
      <w:vertAlign w:val="baseline"/>
    </w:rPr>
  </w:style>
  <w:style w:type="character" w:styleId="IntensiveHervorhebung">
    <w:name w:val="Intense Emphasis"/>
    <w:uiPriority w:val="21"/>
    <w:qFormat/>
    <w:rsid w:val="00D3366F"/>
    <w:rPr>
      <w:b/>
      <w:bCs/>
      <w:smallCaps/>
      <w:color w:val="4F81BD" w:themeColor="accent1"/>
      <w:spacing w:val="40"/>
    </w:rPr>
  </w:style>
  <w:style w:type="character" w:styleId="SchwacherVerweis">
    <w:name w:val="Subtle Reference"/>
    <w:uiPriority w:val="31"/>
    <w:qFormat/>
    <w:rsid w:val="00D3366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iverVerweis">
    <w:name w:val="Intense Reference"/>
    <w:uiPriority w:val="32"/>
    <w:qFormat/>
    <w:rsid w:val="00D3366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uchtitel">
    <w:name w:val="Book Title"/>
    <w:uiPriority w:val="33"/>
    <w:qFormat/>
    <w:rsid w:val="00D3366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3366F"/>
    <w:pPr>
      <w:outlineLvl w:val="9"/>
    </w:pPr>
    <w:rPr>
      <w:b/>
      <w:bCs/>
      <w:smallCaps w:val="0"/>
    </w:rPr>
  </w:style>
  <w:style w:type="paragraph" w:customStyle="1" w:styleId="berschrift5">
    <w:name w:val="Überschrift 5"/>
    <w:basedOn w:val="Standard"/>
    <w:next w:val="Standard"/>
    <w:link w:val="berschrift5Zchn"/>
    <w:uiPriority w:val="9"/>
    <w:unhideWhenUsed/>
    <w:qFormat/>
    <w:rsid w:val="00D3366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3366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customStyle="1" w:styleId="berschrift2">
    <w:name w:val="Überschrift 2"/>
    <w:basedOn w:val="Standard"/>
    <w:next w:val="Standard"/>
    <w:link w:val="Heading2Char"/>
    <w:uiPriority w:val="9"/>
    <w:unhideWhenUsed/>
    <w:qFormat/>
    <w:rsid w:val="00D3366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2Char">
    <w:name w:val="Heading 2 Char"/>
    <w:basedOn w:val="Absatz-Standardschriftart"/>
    <w:link w:val="berschrift2"/>
    <w:uiPriority w:val="9"/>
    <w:rsid w:val="00D3366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customStyle="1" w:styleId="berschrift3">
    <w:name w:val="Überschrift 3"/>
    <w:basedOn w:val="Standard"/>
    <w:next w:val="Standard"/>
    <w:link w:val="Heading3Char"/>
    <w:uiPriority w:val="9"/>
    <w:semiHidden/>
    <w:unhideWhenUsed/>
    <w:qFormat/>
    <w:rsid w:val="00D3366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3Char">
    <w:name w:val="Heading 3 Char"/>
    <w:basedOn w:val="Absatz-Standardschriftart"/>
    <w:link w:val="berschrift3"/>
    <w:uiPriority w:val="9"/>
    <w:semiHidden/>
    <w:rsid w:val="00D3366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customStyle="1" w:styleId="berschrift4">
    <w:name w:val="Überschrift 4"/>
    <w:basedOn w:val="Standard"/>
    <w:next w:val="Standard"/>
    <w:link w:val="Heading4Char"/>
    <w:uiPriority w:val="9"/>
    <w:semiHidden/>
    <w:unhideWhenUsed/>
    <w:qFormat/>
    <w:rsid w:val="00D3366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4Char">
    <w:name w:val="Heading 4 Char"/>
    <w:basedOn w:val="Absatz-Standardschriftart"/>
    <w:link w:val="berschrift4"/>
    <w:uiPriority w:val="9"/>
    <w:semiHidden/>
    <w:rsid w:val="00D3366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customStyle="1" w:styleId="berschrift6">
    <w:name w:val="Überschrift 6"/>
    <w:basedOn w:val="Standard"/>
    <w:next w:val="Standard"/>
    <w:link w:val="Heading6Char"/>
    <w:uiPriority w:val="9"/>
    <w:semiHidden/>
    <w:unhideWhenUsed/>
    <w:qFormat/>
    <w:rsid w:val="00D3366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6Char">
    <w:name w:val="Heading 6 Char"/>
    <w:basedOn w:val="Absatz-Standardschriftart"/>
    <w:link w:val="berschrift6"/>
    <w:uiPriority w:val="9"/>
    <w:semiHidden/>
    <w:rsid w:val="00D3366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customStyle="1" w:styleId="berschrift7">
    <w:name w:val="Überschrift 7"/>
    <w:basedOn w:val="Standard"/>
    <w:next w:val="Standard"/>
    <w:link w:val="Heading7Char"/>
    <w:uiPriority w:val="9"/>
    <w:semiHidden/>
    <w:unhideWhenUsed/>
    <w:qFormat/>
    <w:rsid w:val="00D3366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7Char">
    <w:name w:val="Heading 7 Char"/>
    <w:basedOn w:val="Absatz-Standardschriftart"/>
    <w:link w:val="berschrift7"/>
    <w:uiPriority w:val="9"/>
    <w:semiHidden/>
    <w:rsid w:val="00D3366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customStyle="1" w:styleId="berschrift8">
    <w:name w:val="Überschrift 8"/>
    <w:basedOn w:val="Standard"/>
    <w:next w:val="Standard"/>
    <w:link w:val="Heading8Char"/>
    <w:uiPriority w:val="9"/>
    <w:semiHidden/>
    <w:unhideWhenUsed/>
    <w:qFormat/>
    <w:rsid w:val="00D3366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Absatz-Standardschriftart"/>
    <w:link w:val="berschrift8"/>
    <w:uiPriority w:val="9"/>
    <w:semiHidden/>
    <w:rsid w:val="00D3366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customStyle="1" w:styleId="berschrift9">
    <w:name w:val="Überschrift 9"/>
    <w:basedOn w:val="Standard"/>
    <w:next w:val="Standard"/>
    <w:link w:val="Heading9Char"/>
    <w:uiPriority w:val="9"/>
    <w:semiHidden/>
    <w:unhideWhenUsed/>
    <w:qFormat/>
    <w:rsid w:val="00D3366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Absatz-Standardschriftart"/>
    <w:link w:val="berschrift9"/>
    <w:uiPriority w:val="9"/>
    <w:semiHidden/>
    <w:rsid w:val="00D3366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customStyle="1" w:styleId="Titel">
    <w:name w:val="Titel"/>
    <w:next w:val="Standard"/>
    <w:link w:val="TitleChar"/>
    <w:uiPriority w:val="10"/>
    <w:qFormat/>
    <w:rsid w:val="00D3366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Absatz-Standardschriftart"/>
    <w:link w:val="Titel"/>
    <w:uiPriority w:val="10"/>
    <w:rsid w:val="00D3366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customStyle="1" w:styleId="Default">
    <w:name w:val="Default"/>
    <w:rsid w:val="007314C4"/>
    <w:pPr>
      <w:autoSpaceDE w:val="0"/>
      <w:autoSpaceDN w:val="0"/>
      <w:adjustRightInd w:val="0"/>
      <w:spacing w:after="0" w:line="240" w:lineRule="auto"/>
      <w:ind w:left="0"/>
    </w:pPr>
    <w:rPr>
      <w:rFonts w:ascii="Arial" w:hAnsi="Arial" w:cs="Arial"/>
      <w:color w:val="000000"/>
      <w:sz w:val="24"/>
      <w:szCs w:val="24"/>
      <w:lang w:val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4E8E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Freier</dc:creator>
  <cp:lastModifiedBy>Freier</cp:lastModifiedBy>
  <cp:revision>6</cp:revision>
  <dcterms:created xsi:type="dcterms:W3CDTF">2015-02-02T08:48:00Z</dcterms:created>
  <dcterms:modified xsi:type="dcterms:W3CDTF">2015-02-04T12:43:00Z</dcterms:modified>
</cp:coreProperties>
</file>